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77" w:rsidRPr="00AC0D7F" w:rsidRDefault="001F4877" w:rsidP="001F4877">
      <w:pPr>
        <w:pStyle w:val="1"/>
        <w:rPr>
          <w:rStyle w:val="s1"/>
          <w:rFonts w:cs="Tahoma"/>
          <w:b/>
          <w:bCs/>
          <w:color w:val="000000"/>
        </w:rPr>
      </w:pPr>
      <w:r w:rsidRPr="00AC0D7F">
        <w:rPr>
          <w:rStyle w:val="s1"/>
          <w:rFonts w:cs="Tahoma"/>
          <w:b/>
          <w:bCs/>
          <w:color w:val="000000"/>
        </w:rPr>
        <w:t>Паспорт компании</w:t>
      </w:r>
    </w:p>
    <w:p w:rsidR="001F4877" w:rsidRPr="00AC0D7F" w:rsidRDefault="001F4877" w:rsidP="001F4877">
      <w:pPr>
        <w:rPr>
          <w:rFonts w:asciiTheme="majorHAnsi" w:hAnsiTheme="majorHAnsi"/>
        </w:rPr>
      </w:pPr>
    </w:p>
    <w:tbl>
      <w:tblPr>
        <w:tblStyle w:val="a4"/>
        <w:tblW w:w="0" w:type="auto"/>
        <w:tblInd w:w="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5948"/>
      </w:tblGrid>
      <w:tr w:rsidR="001F4877" w:rsidRPr="00AC0D7F" w:rsidTr="00AC0D7F">
        <w:tc>
          <w:tcPr>
            <w:tcW w:w="3374" w:type="dxa"/>
            <w:shd w:val="clear" w:color="auto" w:fill="F2F2F2" w:themeFill="background1" w:themeFillShade="F2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Общество с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Аспект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644106, Омск, ул.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Дианова</w:t>
            </w:r>
            <w:proofErr w:type="spellEnd"/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, 7, 21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644100, Омск, пр. Королева, 3, 403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5507204314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/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550701001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1085543022135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Регистрационное свидетельство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55 003071325 от 28.04.2008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40702810900000003795 в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«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ЗАО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«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КБ СИБЭС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Корреспондентски</w:t>
            </w: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й счет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3"/>
              <w:shd w:val="clear" w:color="auto" w:fill="FFFFFF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30101810200000000713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045209713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3"/>
              <w:shd w:val="clear" w:color="auto" w:fill="FFFFFF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5"/>
                <w:rFonts w:asciiTheme="majorHAnsi" w:hAnsiTheme="majorHAnsi" w:cs="Arial"/>
                <w:bCs/>
                <w:color w:val="000000"/>
                <w:sz w:val="20"/>
                <w:szCs w:val="20"/>
              </w:rPr>
              <w:t>40702810845000091656</w:t>
            </w:r>
            <w:r w:rsidRPr="00AC0D7F">
              <w:rPr>
                <w:rStyle w:val="apple-converted-space"/>
                <w:rFonts w:asciiTheme="majorHAnsi" w:hAnsiTheme="majorHAnsi" w:cs="Arial"/>
                <w:bCs/>
                <w:color w:val="000000"/>
                <w:sz w:val="20"/>
                <w:szCs w:val="20"/>
              </w:rPr>
              <w:t> 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ОМСКОЕ ОТДЕЛЕНИЕ N 8634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СБЕРБАНКА РОССИИ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30101810900000000673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045209673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85339361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ОКАТО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52401364000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b/>
                <w:color w:val="00000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Fonts w:asciiTheme="majorHAnsi" w:hAnsiTheme="majorHAnsi" w:cs="Tahoma"/>
                <w:color w:val="00000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52701000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ОКОГУ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49013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51.64.2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Телефон</w:t>
            </w: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/</w:t>
            </w: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  <w:lang w:val="en-US"/>
              </w:rPr>
              <w:t xml:space="preserve">+7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(3812) 629-001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,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  <w:lang w:val="en-US"/>
              </w:rPr>
              <w:t xml:space="preserve">+7 </w:t>
            </w: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(3812) 65-99-09</w:t>
            </w:r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Style w:val="s3"/>
                <w:rFonts w:asciiTheme="majorHAnsi" w:hAnsiTheme="majorHAnsi" w:cs="Tahoma"/>
                <w:bCs/>
                <w:color w:val="ED7D31" w:themeColor="accent2"/>
                <w:sz w:val="20"/>
                <w:szCs w:val="20"/>
              </w:rPr>
            </w:pPr>
            <w:hyperlink r:id="rId5" w:history="1">
              <w:r w:rsidRPr="00AC0D7F">
                <w:rPr>
                  <w:rStyle w:val="a5"/>
                  <w:rFonts w:asciiTheme="majorHAnsi" w:hAnsiTheme="majorHAnsi" w:cs="Tahoma"/>
                  <w:bCs/>
                  <w:color w:val="ED7D31" w:themeColor="accent2"/>
                  <w:sz w:val="20"/>
                  <w:szCs w:val="20"/>
                </w:rPr>
                <w:t>info@aspektorg.ru</w:t>
              </w:r>
            </w:hyperlink>
          </w:p>
        </w:tc>
      </w:tr>
      <w:tr w:rsidR="001F4877" w:rsidRPr="00AC0D7F" w:rsidTr="00AC0D7F">
        <w:tc>
          <w:tcPr>
            <w:tcW w:w="3374" w:type="dxa"/>
          </w:tcPr>
          <w:p w:rsidR="001F4877" w:rsidRPr="00AC0D7F" w:rsidRDefault="001F4877" w:rsidP="001F4877">
            <w:pPr>
              <w:pStyle w:val="p1"/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5948" w:type="dxa"/>
          </w:tcPr>
          <w:p w:rsidR="001F4877" w:rsidRPr="00AC0D7F" w:rsidRDefault="001F4877" w:rsidP="001F4877">
            <w:pPr>
              <w:pStyle w:val="p1"/>
              <w:rPr>
                <w:rStyle w:val="s3"/>
                <w:rFonts w:asciiTheme="majorHAnsi" w:hAnsiTheme="majorHAnsi" w:cs="Tahoma"/>
                <w:bCs/>
                <w:color w:val="ED7D31" w:themeColor="accent2"/>
                <w:sz w:val="20"/>
                <w:szCs w:val="20"/>
              </w:rPr>
            </w:pPr>
            <w:hyperlink r:id="rId6" w:tgtFrame="_blank" w:history="1">
              <w:r w:rsidRPr="00AC0D7F">
                <w:rPr>
                  <w:rStyle w:val="s6"/>
                  <w:rFonts w:asciiTheme="majorHAnsi" w:hAnsiTheme="majorHAnsi" w:cs="Tahoma"/>
                  <w:bCs/>
                  <w:color w:val="ED7D31" w:themeColor="accent2"/>
                  <w:sz w:val="20"/>
                  <w:szCs w:val="20"/>
                  <w:u w:val="single"/>
                </w:rPr>
                <w:t>www.aspektorg.ru</w:t>
              </w:r>
            </w:hyperlink>
          </w:p>
        </w:tc>
      </w:tr>
    </w:tbl>
    <w:p w:rsidR="001F4877" w:rsidRPr="00AC0D7F" w:rsidRDefault="001F4877" w:rsidP="001F4877">
      <w:pPr>
        <w:pStyle w:val="2"/>
        <w:rPr>
          <w:rStyle w:val="s1"/>
          <w:rFonts w:cs="Tahoma"/>
          <w:b/>
          <w:bCs/>
          <w:color w:val="000000"/>
        </w:rPr>
      </w:pPr>
    </w:p>
    <w:p w:rsidR="001F4877" w:rsidRPr="00AC0D7F" w:rsidRDefault="001F4877" w:rsidP="001F4877">
      <w:pPr>
        <w:pStyle w:val="2"/>
        <w:rPr>
          <w:rStyle w:val="s1"/>
          <w:rFonts w:cs="Tahoma"/>
          <w:b/>
          <w:bCs/>
          <w:color w:val="000000"/>
        </w:rPr>
      </w:pPr>
      <w:r w:rsidRPr="00AC0D7F">
        <w:rPr>
          <w:rStyle w:val="s1"/>
          <w:rFonts w:cs="Tahoma"/>
          <w:b/>
          <w:bCs/>
          <w:color w:val="000000"/>
        </w:rPr>
        <w:t>Структура компании</w:t>
      </w:r>
    </w:p>
    <w:p w:rsidR="001F4877" w:rsidRPr="00AC0D7F" w:rsidRDefault="001F4877" w:rsidP="001F4877">
      <w:pPr>
        <w:rPr>
          <w:rFonts w:asciiTheme="majorHAnsi" w:hAnsiTheme="majorHAnsi"/>
        </w:rPr>
      </w:pPr>
    </w:p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5948"/>
      </w:tblGrid>
      <w:tr w:rsidR="001F4877" w:rsidRPr="00AC0D7F" w:rsidTr="00AC0D7F">
        <w:tc>
          <w:tcPr>
            <w:tcW w:w="3397" w:type="dxa"/>
            <w:tcBorders>
              <w:righ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  <w:b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Директор компании</w:t>
            </w:r>
          </w:p>
        </w:tc>
        <w:tc>
          <w:tcPr>
            <w:tcW w:w="5948" w:type="dxa"/>
            <w:tcBorders>
              <w:lef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</w:rPr>
            </w:pPr>
            <w:proofErr w:type="spellStart"/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Стежко</w:t>
            </w:r>
            <w:proofErr w:type="spellEnd"/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 xml:space="preserve"> Максим Викторович</w:t>
            </w:r>
          </w:p>
        </w:tc>
      </w:tr>
      <w:tr w:rsidR="001F4877" w:rsidRPr="00AC0D7F" w:rsidTr="00AC0D7F">
        <w:tc>
          <w:tcPr>
            <w:tcW w:w="3397" w:type="dxa"/>
            <w:tcBorders>
              <w:righ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  <w:b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Коммерческий директор компании</w:t>
            </w:r>
          </w:p>
        </w:tc>
        <w:tc>
          <w:tcPr>
            <w:tcW w:w="5948" w:type="dxa"/>
            <w:tcBorders>
              <w:lef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Вишнякова Ольга Анатольевна</w:t>
            </w:r>
          </w:p>
        </w:tc>
      </w:tr>
      <w:tr w:rsidR="001F4877" w:rsidRPr="00AC0D7F" w:rsidTr="00AC0D7F">
        <w:tc>
          <w:tcPr>
            <w:tcW w:w="3397" w:type="dxa"/>
            <w:tcBorders>
              <w:righ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  <w:b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5948" w:type="dxa"/>
            <w:tcBorders>
              <w:lef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В штатном расписании не предусмотрен</w:t>
            </w:r>
          </w:p>
        </w:tc>
      </w:tr>
      <w:tr w:rsidR="001F4877" w:rsidRPr="00AC0D7F" w:rsidTr="00AC0D7F">
        <w:tc>
          <w:tcPr>
            <w:tcW w:w="3397" w:type="dxa"/>
            <w:tcBorders>
              <w:righ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  <w:b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Общая численность персонала</w:t>
            </w:r>
          </w:p>
        </w:tc>
        <w:tc>
          <w:tcPr>
            <w:tcW w:w="5948" w:type="dxa"/>
            <w:tcBorders>
              <w:lef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25 человек</w:t>
            </w:r>
          </w:p>
        </w:tc>
      </w:tr>
      <w:tr w:rsidR="001F4877" w:rsidRPr="00AC0D7F" w:rsidTr="00AC0D7F">
        <w:tc>
          <w:tcPr>
            <w:tcW w:w="3397" w:type="dxa"/>
            <w:tcBorders>
              <w:righ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  <w:b/>
              </w:rPr>
            </w:pPr>
            <w:r w:rsidRPr="00AC0D7F">
              <w:rPr>
                <w:rStyle w:val="s2"/>
                <w:rFonts w:asciiTheme="majorHAnsi" w:hAnsiTheme="majorHAnsi" w:cs="Tahoma"/>
                <w:b/>
                <w:color w:val="000000"/>
                <w:sz w:val="20"/>
                <w:szCs w:val="20"/>
              </w:rPr>
              <w:t>Основная деятельность</w:t>
            </w:r>
          </w:p>
        </w:tc>
        <w:tc>
          <w:tcPr>
            <w:tcW w:w="5948" w:type="dxa"/>
            <w:tcBorders>
              <w:left w:val="nil"/>
            </w:tcBorders>
          </w:tcPr>
          <w:p w:rsidR="001F4877" w:rsidRPr="00AC0D7F" w:rsidRDefault="001F4877" w:rsidP="001F4877">
            <w:pPr>
              <w:rPr>
                <w:rFonts w:asciiTheme="majorHAnsi" w:hAnsiTheme="majorHAnsi"/>
              </w:rPr>
            </w:pPr>
            <w:r w:rsidRPr="00AC0D7F">
              <w:rPr>
                <w:rStyle w:val="s3"/>
                <w:rFonts w:asciiTheme="majorHAnsi" w:hAnsiTheme="majorHAnsi" w:cs="Tahoma"/>
                <w:bCs/>
                <w:color w:val="000000"/>
                <w:sz w:val="20"/>
                <w:szCs w:val="20"/>
              </w:rPr>
              <w:t>Автоматизация бизнес-процессов, продажа ПО</w:t>
            </w:r>
          </w:p>
        </w:tc>
      </w:tr>
    </w:tbl>
    <w:p w:rsidR="0095314D" w:rsidRPr="00AC0D7F" w:rsidRDefault="0095314D" w:rsidP="001F4877">
      <w:pPr>
        <w:pStyle w:val="p3"/>
        <w:shd w:val="clear" w:color="auto" w:fill="FFFFFF"/>
        <w:rPr>
          <w:rFonts w:asciiTheme="majorHAnsi" w:hAnsiTheme="majorHAnsi" w:cs="Tahoma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95314D" w:rsidRPr="00AC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827"/>
    <w:multiLevelType w:val="multilevel"/>
    <w:tmpl w:val="6AF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B4BEC"/>
    <w:multiLevelType w:val="multilevel"/>
    <w:tmpl w:val="CE0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000D9"/>
    <w:multiLevelType w:val="multilevel"/>
    <w:tmpl w:val="47F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01CB8"/>
    <w:multiLevelType w:val="multilevel"/>
    <w:tmpl w:val="E3F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A"/>
    <w:rsid w:val="001B1D2A"/>
    <w:rsid w:val="001F4877"/>
    <w:rsid w:val="0095314D"/>
    <w:rsid w:val="00A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1FE0-7CA8-409B-816C-C9344C7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4877"/>
  </w:style>
  <w:style w:type="paragraph" w:customStyle="1" w:styleId="p3">
    <w:name w:val="p3"/>
    <w:basedOn w:val="a"/>
    <w:rsid w:val="001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F4877"/>
  </w:style>
  <w:style w:type="character" w:customStyle="1" w:styleId="apple-converted-space">
    <w:name w:val="apple-converted-space"/>
    <w:basedOn w:val="a0"/>
    <w:rsid w:val="001F4877"/>
  </w:style>
  <w:style w:type="character" w:customStyle="1" w:styleId="s3">
    <w:name w:val="s3"/>
    <w:basedOn w:val="a0"/>
    <w:rsid w:val="001F4877"/>
  </w:style>
  <w:style w:type="character" w:customStyle="1" w:styleId="s5">
    <w:name w:val="s5"/>
    <w:basedOn w:val="a0"/>
    <w:rsid w:val="001F4877"/>
  </w:style>
  <w:style w:type="character" w:customStyle="1" w:styleId="s6">
    <w:name w:val="s6"/>
    <w:basedOn w:val="a0"/>
    <w:rsid w:val="001F4877"/>
  </w:style>
  <w:style w:type="paragraph" w:customStyle="1" w:styleId="p5">
    <w:name w:val="p5"/>
    <w:basedOn w:val="a"/>
    <w:rsid w:val="001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87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458">
          <w:blockQuote w:val="1"/>
          <w:marLeft w:val="0"/>
          <w:marRight w:val="0"/>
          <w:marTop w:val="64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70">
          <w:blockQuote w:val="1"/>
          <w:marLeft w:val="0"/>
          <w:marRight w:val="0"/>
          <w:marTop w:val="64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www.aspektorg.ru%26ts%3D1470719706%26uid%3D1181009271460352029&amp;sign=24d2b5b32faafb2c6a1171f472883ab4&amp;keyno=1" TargetMode="External"/><Relationship Id="rId5" Type="http://schemas.openxmlformats.org/officeDocument/2006/relationships/hyperlink" Target="mailto:info@asp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Ринат Рафаильевич</dc:creator>
  <cp:keywords/>
  <dc:description/>
  <cp:lastModifiedBy>Ахметшин Ринат Рафаильевич</cp:lastModifiedBy>
  <cp:revision>2</cp:revision>
  <dcterms:created xsi:type="dcterms:W3CDTF">2016-08-09T04:41:00Z</dcterms:created>
  <dcterms:modified xsi:type="dcterms:W3CDTF">2016-08-09T05:26:00Z</dcterms:modified>
</cp:coreProperties>
</file>